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83" w:rsidRDefault="00273C83">
      <w:pPr>
        <w:rPr>
          <w:rtl/>
        </w:rPr>
      </w:pPr>
    </w:p>
    <w:p w:rsidR="00F614C8" w:rsidRDefault="00273C83">
      <w:pPr>
        <w:rPr>
          <w:rtl/>
        </w:rPr>
      </w:pPr>
      <w:r w:rsidRPr="00273C83">
        <w:rPr>
          <w:rFonts w:cs="Arial"/>
          <w:noProof/>
          <w:rtl/>
        </w:rPr>
        <w:drawing>
          <wp:inline distT="0" distB="0" distL="0" distR="0">
            <wp:extent cx="5274310" cy="7285558"/>
            <wp:effectExtent l="0" t="0" r="2540" b="0"/>
            <wp:docPr id="1" name="תמונה 1" descr="C:\Users\moshe\Documents\תיקיית בני בקר\לזכר שמא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he\Documents\תיקיית בני בקר\לזכר שמאי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C83" w:rsidRPr="00273C83" w:rsidRDefault="00273C83" w:rsidP="00273C83">
      <w:pPr>
        <w:rPr>
          <w:rFonts w:hint="cs"/>
          <w:b/>
          <w:bCs/>
          <w:sz w:val="24"/>
          <w:szCs w:val="24"/>
        </w:rPr>
      </w:pPr>
      <w:r w:rsidRPr="00273C83">
        <w:rPr>
          <w:rFonts w:hint="cs"/>
          <w:b/>
          <w:bCs/>
          <w:sz w:val="24"/>
          <w:szCs w:val="24"/>
          <w:rtl/>
        </w:rPr>
        <w:t>שמאי מדיני 1939-2025 אהוב מלא חוכמה ודעת .ליווה אותנו לאורך כל השנים במסירות אין קץ</w:t>
      </w:r>
      <w:bookmarkStart w:id="0" w:name="_GoBack"/>
      <w:bookmarkEnd w:id="0"/>
    </w:p>
    <w:sectPr w:rsidR="00273C83" w:rsidRPr="00273C83" w:rsidSect="009D2B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83"/>
    <w:rsid w:val="00273C83"/>
    <w:rsid w:val="009D2B13"/>
    <w:rsid w:val="00F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62C9"/>
  <w15:chartTrackingRefBased/>
  <w15:docId w15:val="{8DFAFD83-A937-4553-A91F-F326026C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משה שפירא</dc:creator>
  <cp:keywords/>
  <dc:description/>
  <cp:lastModifiedBy>משה שפירא</cp:lastModifiedBy>
  <cp:revision>1</cp:revision>
  <dcterms:created xsi:type="dcterms:W3CDTF">2025-11-18T11:34:00Z</dcterms:created>
  <dcterms:modified xsi:type="dcterms:W3CDTF">2025-11-18T11:39:00Z</dcterms:modified>
</cp:coreProperties>
</file>